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56" w:rsidRPr="00A76791" w:rsidRDefault="0004215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468"/>
        <w:gridCol w:w="23"/>
        <w:gridCol w:w="43"/>
        <w:gridCol w:w="2150"/>
        <w:gridCol w:w="1110"/>
        <w:gridCol w:w="850"/>
        <w:gridCol w:w="6096"/>
      </w:tblGrid>
      <w:tr w:rsidR="00042156" w:rsidRPr="00A76791" w:rsidTr="008D0D79">
        <w:trPr>
          <w:trHeight w:val="765"/>
        </w:trPr>
        <w:tc>
          <w:tcPr>
            <w:tcW w:w="2684" w:type="dxa"/>
            <w:gridSpan w:val="4"/>
            <w:tcBorders>
              <w:bottom w:val="nil"/>
            </w:tcBorders>
          </w:tcPr>
          <w:p w:rsidR="00042156" w:rsidRPr="00A76791" w:rsidRDefault="00042156" w:rsidP="006B699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Requirements:</w:t>
            </w:r>
          </w:p>
        </w:tc>
        <w:tc>
          <w:tcPr>
            <w:tcW w:w="8056" w:type="dxa"/>
            <w:gridSpan w:val="3"/>
            <w:tcBorders>
              <w:bottom w:val="nil"/>
            </w:tcBorders>
          </w:tcPr>
          <w:p w:rsidR="00042156" w:rsidRPr="00A76791" w:rsidRDefault="00923A1D" w:rsidP="00560093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  <w:sz w:val="20"/>
              </w:rPr>
            </w:pPr>
            <w:r w:rsidRPr="00A76791">
              <w:rPr>
                <w:rFonts w:cs="Arial"/>
                <w:b/>
                <w:color w:val="339966"/>
                <w:sz w:val="20"/>
              </w:rPr>
              <w:t xml:space="preserve">Up to a maximum of 14 credits for using energy efficient </w:t>
            </w:r>
            <w:r w:rsidR="008D0D79">
              <w:rPr>
                <w:rFonts w:cs="Arial"/>
                <w:b/>
                <w:color w:val="339966"/>
                <w:sz w:val="20"/>
              </w:rPr>
              <w:t xml:space="preserve">HVAC&amp;R and lighting </w:t>
            </w:r>
            <w:r w:rsidRPr="00A76791">
              <w:rPr>
                <w:rFonts w:cs="Arial"/>
                <w:b/>
                <w:color w:val="339966"/>
                <w:sz w:val="20"/>
              </w:rPr>
              <w:t xml:space="preserve">systems and controls that </w:t>
            </w:r>
            <w:r w:rsidR="00560093">
              <w:rPr>
                <w:rFonts w:cs="Arial"/>
                <w:b/>
                <w:color w:val="339966"/>
                <w:sz w:val="20"/>
              </w:rPr>
              <w:t xml:space="preserve">reduce </w:t>
            </w:r>
            <w:r w:rsidR="008D0D79">
              <w:rPr>
                <w:rFonts w:cs="Arial"/>
                <w:b/>
                <w:color w:val="339966"/>
                <w:sz w:val="20"/>
              </w:rPr>
              <w:t>energy consumption</w:t>
            </w:r>
          </w:p>
        </w:tc>
      </w:tr>
      <w:tr w:rsidR="00042156" w:rsidRPr="00A76791" w:rsidTr="008D0D79">
        <w:tc>
          <w:tcPr>
            <w:tcW w:w="2684" w:type="dxa"/>
            <w:gridSpan w:val="4"/>
          </w:tcPr>
          <w:p w:rsidR="00042156" w:rsidRPr="00A76791" w:rsidRDefault="00042156" w:rsidP="006B699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056" w:type="dxa"/>
            <w:gridSpan w:val="3"/>
          </w:tcPr>
          <w:p w:rsidR="00042156" w:rsidRPr="00A76791" w:rsidRDefault="00042156" w:rsidP="006B69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B5997" w:rsidRPr="00A76791" w:rsidTr="00802D47">
        <w:trPr>
          <w:trHeight w:val="197"/>
        </w:trPr>
        <w:tc>
          <w:tcPr>
            <w:tcW w:w="3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97" w:rsidRPr="00A76791" w:rsidRDefault="00EB5997" w:rsidP="00B363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76791">
              <w:rPr>
                <w:rFonts w:cs="Arial"/>
                <w:sz w:val="20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97" w:rsidRPr="00A76791" w:rsidRDefault="00EB5997" w:rsidP="00B363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 w:rsidRPr="00A76791">
              <w:rPr>
                <w:rFonts w:cs="Arial"/>
                <w:b/>
                <w:color w:val="auto"/>
                <w:sz w:val="20"/>
              </w:rPr>
              <w:t>14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EB5997" w:rsidRPr="00A76791" w:rsidRDefault="00EB5997" w:rsidP="00B363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EB5997" w:rsidRPr="00A76791" w:rsidTr="00802D47">
        <w:trPr>
          <w:trHeight w:val="19"/>
        </w:trPr>
        <w:tc>
          <w:tcPr>
            <w:tcW w:w="3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97" w:rsidRPr="00A76791" w:rsidRDefault="00EB5997" w:rsidP="00B363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76791">
              <w:rPr>
                <w:rFonts w:cs="Arial"/>
                <w:sz w:val="20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97" w:rsidRPr="00341716" w:rsidRDefault="000B1736" w:rsidP="00341716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341716"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41716">
              <w:rPr>
                <w:sz w:val="20"/>
              </w:rPr>
              <w:instrText xml:space="preserve"> </w:instrText>
            </w:r>
            <w:r w:rsidRPr="00341716">
              <w:rPr>
                <w:rFonts w:hint="eastAsia"/>
                <w:sz w:val="20"/>
              </w:rPr>
              <w:instrText>FORMTEXT</w:instrText>
            </w:r>
            <w:r w:rsidRPr="00341716">
              <w:rPr>
                <w:sz w:val="20"/>
              </w:rPr>
              <w:instrText xml:space="preserve"> </w:instrText>
            </w:r>
            <w:r w:rsidRPr="00341716">
              <w:rPr>
                <w:sz w:val="20"/>
              </w:rPr>
            </w:r>
            <w:r w:rsidRPr="00341716">
              <w:rPr>
                <w:sz w:val="20"/>
              </w:rPr>
              <w:fldChar w:fldCharType="separate"/>
            </w:r>
            <w:bookmarkStart w:id="0" w:name="_GoBack"/>
            <w:bookmarkEnd w:id="0"/>
            <w:r w:rsidR="00341716">
              <w:rPr>
                <w:sz w:val="20"/>
              </w:rPr>
              <w:t> </w:t>
            </w:r>
            <w:r w:rsidR="00341716">
              <w:rPr>
                <w:sz w:val="20"/>
              </w:rPr>
              <w:t> </w:t>
            </w:r>
            <w:r w:rsidR="00341716">
              <w:rPr>
                <w:sz w:val="20"/>
              </w:rPr>
              <w:t> </w:t>
            </w:r>
            <w:r w:rsidR="00341716">
              <w:rPr>
                <w:sz w:val="20"/>
              </w:rPr>
              <w:t> </w:t>
            </w:r>
            <w:r w:rsidR="00341716">
              <w:rPr>
                <w:sz w:val="20"/>
              </w:rPr>
              <w:t> </w:t>
            </w:r>
            <w:r w:rsidRPr="00341716">
              <w:rPr>
                <w:sz w:val="20"/>
              </w:rPr>
              <w:fldChar w:fldCharType="end"/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EB5997" w:rsidRPr="00A76791" w:rsidRDefault="00EB5997" w:rsidP="00B363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D0D79" w:rsidRPr="00A76791" w:rsidTr="00802D47">
        <w:tc>
          <w:tcPr>
            <w:tcW w:w="10740" w:type="dxa"/>
            <w:gridSpan w:val="7"/>
          </w:tcPr>
          <w:p w:rsidR="008D0D79" w:rsidRPr="00A76791" w:rsidRDefault="008D0D79" w:rsidP="006B69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D0D79" w:rsidRPr="00A76791" w:rsidTr="00180234">
        <w:tc>
          <w:tcPr>
            <w:tcW w:w="10740" w:type="dxa"/>
            <w:gridSpan w:val="7"/>
          </w:tcPr>
          <w:p w:rsidR="008D0D79" w:rsidRPr="00A76791" w:rsidRDefault="008D0D79" w:rsidP="006B69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76696">
              <w:rPr>
                <w:rFonts w:cs="Arial"/>
                <w:b/>
                <w:sz w:val="20"/>
              </w:rPr>
              <w:t>Enclosure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771546879"/>
              </w:sdtPr>
              <w:sdtEndPr/>
              <w:sdtContent>
                <w:bookmarkStart w:id="1" w:name="Check3"/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  <w:bookmarkEnd w:id="1"/>
              </w:sdtContent>
            </w:sdt>
          </w:p>
        </w:tc>
        <w:tc>
          <w:tcPr>
            <w:tcW w:w="10272" w:type="dxa"/>
            <w:gridSpan w:val="6"/>
          </w:tcPr>
          <w:p w:rsidR="000B1736" w:rsidRPr="00A76791" w:rsidRDefault="000B1736" w:rsidP="00205EF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Narrative, </w:t>
            </w:r>
            <w:r w:rsidRPr="00A76791">
              <w:rPr>
                <w:rFonts w:cs="Arial"/>
                <w:sz w:val="20"/>
              </w:rPr>
              <w:t xml:space="preserve">describing the </w:t>
            </w:r>
            <w:r>
              <w:rPr>
                <w:rFonts w:cs="Arial"/>
                <w:sz w:val="20"/>
              </w:rPr>
              <w:t>engineering installation features;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689914152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72" w:type="dxa"/>
            <w:gridSpan w:val="6"/>
          </w:tcPr>
          <w:p w:rsidR="000B1736" w:rsidRPr="00A76791" w:rsidRDefault="000B1736" w:rsidP="008D0D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Drawings, engineering with “As-built” BSI floor plans, schematics, with features indicated;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129156929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72" w:type="dxa"/>
            <w:gridSpan w:val="6"/>
          </w:tcPr>
          <w:p w:rsidR="000B1736" w:rsidRPr="00A76791" w:rsidRDefault="000B1736" w:rsidP="006B4C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 xml:space="preserve">EMSD Lighting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Form (showing the percentage LPD reduction);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827360062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72" w:type="dxa"/>
            <w:gridSpan w:val="6"/>
          </w:tcPr>
          <w:p w:rsidR="000B1736" w:rsidRPr="00A76791" w:rsidRDefault="000B1736" w:rsidP="00205E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Manufacturer’s catalogue, technical data sheet (for feature/equipment installed)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834138267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72" w:type="dxa"/>
            <w:gridSpan w:val="6"/>
          </w:tcPr>
          <w:p w:rsidR="000B1736" w:rsidRPr="00A76791" w:rsidRDefault="000B1736" w:rsidP="006B4C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Records with all T&amp;C</w:t>
            </w: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 xml:space="preserve"> rec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ords demonstrating the relevant systems, set points, criteria;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912455643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72" w:type="dxa"/>
            <w:gridSpan w:val="6"/>
          </w:tcPr>
          <w:p w:rsidR="000B1736" w:rsidRPr="00B20A15" w:rsidRDefault="000B1736" w:rsidP="006B4C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Record Photographs with “as built” installations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with features indicated;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219871361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72" w:type="dxa"/>
            <w:gridSpan w:val="6"/>
          </w:tcPr>
          <w:p w:rsidR="000B1736" w:rsidRPr="00B20A15" w:rsidRDefault="000B1736" w:rsidP="00205E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 xml:space="preserve">Signature </w:t>
            </w:r>
            <w:r w:rsidRPr="00B20A15">
              <w:rPr>
                <w:rFonts w:ascii="Arial" w:hAnsi="Arial" w:cs="Arial"/>
                <w:sz w:val="20"/>
                <w:szCs w:val="20"/>
                <w:lang w:val="en-AU"/>
              </w:rPr>
              <w:t>by HKSAR Registered Energy Assessor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(all documents)</w:t>
            </w:r>
          </w:p>
        </w:tc>
      </w:tr>
      <w:tr w:rsidR="000B1736" w:rsidRPr="00A76791" w:rsidTr="008D0D79">
        <w:tc>
          <w:tcPr>
            <w:tcW w:w="468" w:type="dxa"/>
          </w:tcPr>
          <w:p w:rsidR="000B1736" w:rsidRDefault="000B1736" w:rsidP="006B6990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tc>
          <w:tcPr>
            <w:tcW w:w="10272" w:type="dxa"/>
            <w:gridSpan w:val="6"/>
          </w:tcPr>
          <w:p w:rsidR="000B1736" w:rsidRPr="00A76791" w:rsidRDefault="000B1736" w:rsidP="006B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1736" w:rsidRPr="00A76791" w:rsidTr="008D0D79">
        <w:tc>
          <w:tcPr>
            <w:tcW w:w="10740" w:type="dxa"/>
            <w:gridSpan w:val="7"/>
          </w:tcPr>
          <w:p w:rsidR="000B1736" w:rsidRPr="00476696" w:rsidRDefault="000B1736" w:rsidP="006B6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HVAC&amp;R </w:t>
            </w:r>
            <w:r w:rsidRPr="00476696">
              <w:rPr>
                <w:rFonts w:ascii="Arial" w:hAnsi="Arial" w:cs="Arial"/>
                <w:b/>
                <w:sz w:val="20"/>
                <w:szCs w:val="20"/>
                <w:lang w:val="en-GB"/>
              </w:rPr>
              <w:t>Features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181819361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4766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>1 credit for appropriate zon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 and thermostat distribution;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551457745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4766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>1 credit for occupancy se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nsors and/or programmable timer controlling HVAC operation;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691652887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4766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>1 credit for automatic blind</w:t>
            </w:r>
            <w:r>
              <w:rPr>
                <w:rFonts w:cs="Arial"/>
                <w:sz w:val="20"/>
              </w:rPr>
              <w:t>s controlled by daylight sensor;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464044380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4766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 xml:space="preserve">1 credit for </w:t>
            </w:r>
            <w:r>
              <w:rPr>
                <w:rFonts w:cs="Arial"/>
                <w:sz w:val="20"/>
              </w:rPr>
              <w:t>ceiling, wall mounted circulation fans;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401754164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785149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 xml:space="preserve">1 credit for fan coil </w:t>
            </w:r>
            <w:r>
              <w:rPr>
                <w:rFonts w:cs="Arial"/>
                <w:sz w:val="20"/>
              </w:rPr>
              <w:t>units with variable speed drive, or high efficiency motors;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701078597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4766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>1 credit for high ef</w:t>
            </w:r>
            <w:r>
              <w:rPr>
                <w:rFonts w:cs="Arial"/>
                <w:sz w:val="20"/>
              </w:rPr>
              <w:t>ficiency air conditioning units;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606883523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4766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 xml:space="preserve">1 credit for </w:t>
            </w:r>
            <w:r>
              <w:rPr>
                <w:rFonts w:cs="Arial"/>
                <w:sz w:val="20"/>
              </w:rPr>
              <w:t>heat recovery system;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334306635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47669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>1 credit for CO</w:t>
            </w:r>
            <w:r w:rsidRPr="00A76791">
              <w:rPr>
                <w:rFonts w:cs="Arial"/>
                <w:sz w:val="20"/>
                <w:vertAlign w:val="subscript"/>
              </w:rPr>
              <w:t xml:space="preserve">2 </w:t>
            </w:r>
            <w:r w:rsidRPr="00A76791">
              <w:rPr>
                <w:rFonts w:cs="Arial"/>
                <w:sz w:val="20"/>
              </w:rPr>
              <w:t>sen</w:t>
            </w:r>
            <w:r>
              <w:rPr>
                <w:rFonts w:cs="Arial"/>
                <w:sz w:val="20"/>
              </w:rPr>
              <w:t>sors controlling fresh air rate;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615826933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6B6990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>1 credit for complying with the installation posit</w:t>
            </w:r>
            <w:r>
              <w:rPr>
                <w:rFonts w:cs="Arial"/>
                <w:sz w:val="20"/>
              </w:rPr>
              <w:t>ions for air-conditioning units;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721106472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7D53F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7D53F4">
              <w:rPr>
                <w:rFonts w:cs="Arial"/>
                <w:sz w:val="20"/>
              </w:rPr>
              <w:t>1 credit for HVACR system operating with free cooling under enthalpy control;</w:t>
            </w:r>
          </w:p>
        </w:tc>
      </w:tr>
      <w:tr w:rsidR="000B1736" w:rsidRPr="00A76791" w:rsidTr="008D0D79">
        <w:tc>
          <w:tcPr>
            <w:tcW w:w="491" w:type="dxa"/>
            <w:gridSpan w:val="2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004285852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9" w:type="dxa"/>
            <w:gridSpan w:val="5"/>
          </w:tcPr>
          <w:p w:rsidR="000B1736" w:rsidRPr="00A76791" w:rsidRDefault="000B1736" w:rsidP="00205EF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A76791">
              <w:rPr>
                <w:rFonts w:cs="Arial"/>
                <w:sz w:val="20"/>
              </w:rPr>
              <w:t xml:space="preserve">1 credit for </w:t>
            </w:r>
            <w:r>
              <w:rPr>
                <w:rFonts w:cs="Arial"/>
                <w:sz w:val="20"/>
              </w:rPr>
              <w:t>openable windows for natural ventilation;</w:t>
            </w:r>
          </w:p>
        </w:tc>
      </w:tr>
      <w:tr w:rsidR="000B1736" w:rsidRPr="00A76791" w:rsidTr="008D0D79">
        <w:tc>
          <w:tcPr>
            <w:tcW w:w="10740" w:type="dxa"/>
            <w:gridSpan w:val="7"/>
          </w:tcPr>
          <w:p w:rsidR="000B1736" w:rsidRPr="009B630C" w:rsidRDefault="000B1736" w:rsidP="006B69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Electrical Features</w:t>
            </w:r>
          </w:p>
        </w:tc>
      </w:tr>
      <w:tr w:rsidR="000B1736" w:rsidRPr="00A76791" w:rsidTr="00B528FE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652719340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6B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 credit for reducing LPD by 10%</w:t>
            </w:r>
          </w:p>
        </w:tc>
      </w:tr>
      <w:tr w:rsidR="000B1736" w:rsidRPr="00A76791" w:rsidTr="00506478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1062298115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6B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 credit for reducing LPD by 15</w:t>
            </w:r>
            <w:r w:rsidRPr="009B630C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0B1736" w:rsidRPr="00A76791" w:rsidTr="00393FC3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621194736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6B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 credit for reducing LPD by 20</w:t>
            </w:r>
            <w:r w:rsidRPr="009B630C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0B1736" w:rsidRPr="00A76791" w:rsidTr="002354F3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854659618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6B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 credit for reducing LPD by 25</w:t>
            </w:r>
            <w:r w:rsidRPr="009B630C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0B1736" w:rsidRPr="00A76791" w:rsidTr="008C519C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806277606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6B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credit for reducing LPD by 30</w:t>
            </w:r>
            <w:r w:rsidRPr="009B630C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0B1736" w:rsidRPr="00A76791" w:rsidTr="00CC5D72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469096270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6B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 credit for reducing LPD by 3</w:t>
            </w:r>
            <w:r w:rsidRPr="009B630C">
              <w:rPr>
                <w:rFonts w:ascii="Arial" w:hAnsi="Arial" w:cs="Arial"/>
                <w:sz w:val="20"/>
                <w:szCs w:val="20"/>
                <w:lang w:val="en-GB"/>
              </w:rPr>
              <w:t>5%</w:t>
            </w:r>
          </w:p>
        </w:tc>
      </w:tr>
      <w:tr w:rsidR="000B1736" w:rsidRPr="00A76791" w:rsidTr="009B072C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108969058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A8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>1 credit for approp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riate zoning and manual control;</w:t>
            </w:r>
          </w:p>
        </w:tc>
      </w:tr>
      <w:tr w:rsidR="000B1736" w:rsidRPr="00A76791" w:rsidTr="00A904C1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140028402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A8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 xml:space="preserve">1 credit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daylight dimming controls;</w:t>
            </w:r>
          </w:p>
        </w:tc>
      </w:tr>
      <w:tr w:rsidR="000B1736" w:rsidRPr="00A76791" w:rsidTr="00190016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560464494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A8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 xml:space="preserve">1 credit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occupancy sensor controls;</w:t>
            </w:r>
          </w:p>
        </w:tc>
      </w:tr>
      <w:tr w:rsidR="000B1736" w:rsidRPr="00A76791" w:rsidTr="00122D7F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203947846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A8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 xml:space="preserve">1 credit for task light for every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workstation;</w:t>
            </w:r>
          </w:p>
        </w:tc>
      </w:tr>
      <w:tr w:rsidR="000B1736" w:rsidRPr="00A76791" w:rsidTr="00190AAB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-1248496808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A8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>1 credit for entrance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master switch;</w:t>
            </w:r>
          </w:p>
        </w:tc>
      </w:tr>
      <w:tr w:rsidR="000B1736" w:rsidRPr="00A76791" w:rsidTr="00DE10CB">
        <w:tc>
          <w:tcPr>
            <w:tcW w:w="534" w:type="dxa"/>
            <w:gridSpan w:val="3"/>
          </w:tcPr>
          <w:p w:rsidR="000B1736" w:rsidRPr="00B20A15" w:rsidRDefault="00341716" w:rsidP="004C47F0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102698674"/>
              </w:sdtPr>
              <w:sdtEndPr/>
              <w:sdtContent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  <w:checked w:val="0"/>
                      </w:checkBox>
                    </w:ffData>
                  </w:fldCha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instrText xml:space="preserve"> FORMCHECKBOX </w:instrText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</w:r>
                <w:r w:rsidR="000B1736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06" w:type="dxa"/>
            <w:gridSpan w:val="4"/>
          </w:tcPr>
          <w:p w:rsidR="000B1736" w:rsidRPr="00A76791" w:rsidRDefault="000B1736" w:rsidP="00A8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6791">
              <w:rPr>
                <w:rFonts w:ascii="Arial" w:hAnsi="Arial" w:cs="Arial"/>
                <w:sz w:val="20"/>
                <w:szCs w:val="20"/>
                <w:lang w:val="en-GB"/>
              </w:rPr>
              <w:t>1 credit for compliance w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ith voluntary lighting code;</w:t>
            </w:r>
          </w:p>
        </w:tc>
      </w:tr>
    </w:tbl>
    <w:p w:rsidR="009C140D" w:rsidRPr="00A76791" w:rsidRDefault="009C140D">
      <w:pPr>
        <w:rPr>
          <w:rFonts w:ascii="Arial" w:hAnsi="Arial" w:cs="Arial"/>
          <w:sz w:val="20"/>
          <w:szCs w:val="20"/>
          <w:lang w:val="en-GB"/>
        </w:rPr>
      </w:pPr>
    </w:p>
    <w:p w:rsidR="00042156" w:rsidRPr="00A76791" w:rsidRDefault="00560093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Use CIR to submit additional options for BSL consideration;</w:t>
      </w: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042156" w:rsidRPr="00A76791" w:rsidTr="00D67711">
        <w:tc>
          <w:tcPr>
            <w:tcW w:w="2712" w:type="dxa"/>
          </w:tcPr>
          <w:p w:rsidR="00042156" w:rsidRPr="00A76791" w:rsidRDefault="00042156" w:rsidP="00D677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42156" w:rsidRPr="00A76791" w:rsidRDefault="00042156">
      <w:pPr>
        <w:rPr>
          <w:rFonts w:ascii="Arial" w:hAnsi="Arial" w:cs="Arial"/>
          <w:sz w:val="20"/>
          <w:szCs w:val="20"/>
          <w:lang w:val="en-GB"/>
        </w:rPr>
      </w:pPr>
    </w:p>
    <w:sectPr w:rsidR="00042156" w:rsidRPr="00A7679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9B" w:rsidRDefault="00C6339B">
      <w:r>
        <w:separator/>
      </w:r>
    </w:p>
  </w:endnote>
  <w:endnote w:type="continuationSeparator" w:id="0">
    <w:p w:rsidR="00C6339B" w:rsidRDefault="00C6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C71" w:rsidRPr="00EB5997" w:rsidRDefault="00281C71" w:rsidP="00DA36BB">
    <w:pPr>
      <w:pStyle w:val="Footer"/>
      <w:jc w:val="both"/>
      <w:rPr>
        <w:rFonts w:ascii="Arial" w:hAnsi="Arial" w:cs="Arial"/>
        <w:sz w:val="18"/>
        <w:szCs w:val="18"/>
      </w:rPr>
    </w:pPr>
    <w:r w:rsidRPr="00EB5997">
      <w:rPr>
        <w:rFonts w:ascii="Arial" w:hAnsi="Arial" w:cs="Arial"/>
        <w:sz w:val="18"/>
        <w:szCs w:val="18"/>
      </w:rPr>
      <w:t>Copyright © 2013 BEAM Society Limited. All rights reserved.</w:t>
    </w:r>
    <w:r w:rsidRPr="00EB5997">
      <w:rPr>
        <w:rFonts w:ascii="Arial" w:hAnsi="Arial" w:cs="Arial"/>
        <w:sz w:val="18"/>
        <w:szCs w:val="18"/>
      </w:rPr>
      <w:tab/>
    </w:r>
    <w:r w:rsidRPr="00EB5997">
      <w:rPr>
        <w:rFonts w:ascii="Arial" w:hAnsi="Arial" w:cs="Arial"/>
        <w:sz w:val="18"/>
        <w:szCs w:val="18"/>
      </w:rPr>
      <w:tab/>
    </w:r>
    <w:r w:rsidRPr="00EB5997">
      <w:rPr>
        <w:rFonts w:ascii="Arial" w:hAnsi="Arial" w:cs="Arial"/>
        <w:sz w:val="18"/>
        <w:szCs w:val="18"/>
      </w:rPr>
      <w:tab/>
    </w:r>
    <w:r w:rsidRPr="00EB5997">
      <w:rPr>
        <w:rFonts w:ascii="Arial" w:hAnsi="Arial" w:cs="Arial"/>
        <w:sz w:val="18"/>
        <w:szCs w:val="18"/>
      </w:rPr>
      <w:tab/>
      <w:t xml:space="preserve">Page </w:t>
    </w:r>
    <w:r w:rsidR="00F15D8F" w:rsidRPr="00EB5997">
      <w:rPr>
        <w:rFonts w:ascii="Arial" w:hAnsi="Arial" w:cs="Arial"/>
        <w:sz w:val="18"/>
        <w:szCs w:val="18"/>
      </w:rPr>
      <w:fldChar w:fldCharType="begin"/>
    </w:r>
    <w:r w:rsidRPr="00EB5997">
      <w:rPr>
        <w:rFonts w:ascii="Arial" w:hAnsi="Arial" w:cs="Arial"/>
        <w:sz w:val="18"/>
        <w:szCs w:val="18"/>
      </w:rPr>
      <w:instrText xml:space="preserve"> PAGE </w:instrText>
    </w:r>
    <w:r w:rsidR="00F15D8F" w:rsidRPr="00EB5997">
      <w:rPr>
        <w:rFonts w:ascii="Arial" w:hAnsi="Arial" w:cs="Arial"/>
        <w:sz w:val="18"/>
        <w:szCs w:val="18"/>
      </w:rPr>
      <w:fldChar w:fldCharType="separate"/>
    </w:r>
    <w:r w:rsidR="00341716">
      <w:rPr>
        <w:rFonts w:ascii="Arial" w:hAnsi="Arial" w:cs="Arial"/>
        <w:noProof/>
        <w:sz w:val="18"/>
        <w:szCs w:val="18"/>
      </w:rPr>
      <w:t>1</w:t>
    </w:r>
    <w:r w:rsidR="00F15D8F" w:rsidRPr="00EB5997">
      <w:rPr>
        <w:rFonts w:ascii="Arial" w:hAnsi="Arial" w:cs="Arial"/>
        <w:sz w:val="18"/>
        <w:szCs w:val="18"/>
      </w:rPr>
      <w:fldChar w:fldCharType="end"/>
    </w:r>
    <w:r w:rsidRPr="00EB5997">
      <w:rPr>
        <w:rFonts w:ascii="Arial" w:hAnsi="Arial" w:cs="Arial"/>
        <w:sz w:val="18"/>
        <w:szCs w:val="18"/>
      </w:rPr>
      <w:t xml:space="preserve"> of </w:t>
    </w:r>
    <w:r w:rsidR="00F15D8F" w:rsidRPr="00EB5997">
      <w:rPr>
        <w:rFonts w:ascii="Arial" w:hAnsi="Arial" w:cs="Arial"/>
        <w:sz w:val="18"/>
        <w:szCs w:val="18"/>
      </w:rPr>
      <w:fldChar w:fldCharType="begin"/>
    </w:r>
    <w:r w:rsidRPr="00EB5997">
      <w:rPr>
        <w:rFonts w:ascii="Arial" w:hAnsi="Arial" w:cs="Arial"/>
        <w:sz w:val="18"/>
        <w:szCs w:val="18"/>
      </w:rPr>
      <w:instrText xml:space="preserve"> NUMPAGES </w:instrText>
    </w:r>
    <w:r w:rsidR="00F15D8F" w:rsidRPr="00EB5997">
      <w:rPr>
        <w:rFonts w:ascii="Arial" w:hAnsi="Arial" w:cs="Arial"/>
        <w:sz w:val="18"/>
        <w:szCs w:val="18"/>
      </w:rPr>
      <w:fldChar w:fldCharType="separate"/>
    </w:r>
    <w:r w:rsidR="00341716">
      <w:rPr>
        <w:rFonts w:ascii="Arial" w:hAnsi="Arial" w:cs="Arial"/>
        <w:noProof/>
        <w:sz w:val="18"/>
        <w:szCs w:val="18"/>
      </w:rPr>
      <w:t>2</w:t>
    </w:r>
    <w:r w:rsidR="00F15D8F" w:rsidRPr="00EB599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9B" w:rsidRDefault="00C6339B">
      <w:r>
        <w:separator/>
      </w:r>
    </w:p>
  </w:footnote>
  <w:footnote w:type="continuationSeparator" w:id="0">
    <w:p w:rsidR="00C6339B" w:rsidRDefault="00C63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C71" w:rsidRPr="00EB5997" w:rsidRDefault="00E9078D" w:rsidP="002D2D38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/>
      </w:rPr>
    </w:pPr>
    <w:r w:rsidRPr="00EB5997">
      <w:rPr>
        <w:rFonts w:ascii="Arial" w:hAnsi="Arial" w:cs="Arial"/>
        <w:noProof/>
        <w:lang w:eastAsia="zh-CN"/>
      </w:rPr>
      <w:drawing>
        <wp:anchor distT="0" distB="0" distL="114300" distR="114300" simplePos="0" relativeHeight="251657728" behindDoc="0" locked="0" layoutInCell="1" allowOverlap="1" wp14:anchorId="526B426E" wp14:editId="77E0544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81C71" w:rsidRPr="00EB5997">
      <w:rPr>
        <w:rFonts w:ascii="Arial" w:hAnsi="Arial" w:cs="Arial"/>
        <w:b/>
        <w:sz w:val="28"/>
        <w:szCs w:val="28"/>
        <w:lang w:val="en-GB"/>
      </w:rPr>
      <w:t>BEAM Plus Interiors</w:t>
    </w:r>
  </w:p>
  <w:p w:rsidR="00281C71" w:rsidRPr="00EB5997" w:rsidRDefault="00281C71" w:rsidP="00247973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/>
      </w:rPr>
    </w:pPr>
    <w:r w:rsidRPr="00EB5997">
      <w:rPr>
        <w:rFonts w:ascii="Arial" w:hAnsi="Arial" w:cs="Arial"/>
        <w:b/>
        <w:sz w:val="28"/>
        <w:szCs w:val="28"/>
        <w:lang w:val="en-GB"/>
      </w:rPr>
      <w:t>Commercial, Retail and Institutional</w:t>
    </w:r>
  </w:p>
  <w:p w:rsidR="00281C71" w:rsidRPr="00EB5997" w:rsidRDefault="00281C71" w:rsidP="002D2D38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/>
      </w:rPr>
    </w:pPr>
    <w:r w:rsidRPr="00EB5997">
      <w:rPr>
        <w:rFonts w:ascii="Arial" w:hAnsi="Arial" w:cs="Arial"/>
        <w:b/>
        <w:sz w:val="28"/>
        <w:szCs w:val="28"/>
        <w:lang w:val="en-GB"/>
      </w:rPr>
      <w:t xml:space="preserve">Submission Template for </w:t>
    </w:r>
    <w:r w:rsidRPr="00EB5997">
      <w:rPr>
        <w:rFonts w:ascii="Arial" w:hAnsi="Arial" w:cs="Arial"/>
        <w:b/>
        <w:sz w:val="28"/>
        <w:szCs w:val="28"/>
        <w:lang w:val="en-GB" w:eastAsia="zh-HK"/>
      </w:rPr>
      <w:t>EU 1</w:t>
    </w:r>
  </w:p>
  <w:p w:rsidR="00281C71" w:rsidRPr="00EB5997" w:rsidRDefault="00281C71" w:rsidP="00C20913">
    <w:pPr>
      <w:pStyle w:val="Header"/>
      <w:wordWrap w:val="0"/>
      <w:jc w:val="right"/>
      <w:rPr>
        <w:rFonts w:ascii="Arial" w:hAnsi="Arial" w:cs="Arial"/>
        <w:b/>
        <w:sz w:val="28"/>
        <w:szCs w:val="28"/>
        <w:highlight w:val="yellow"/>
        <w:lang w:val="en-GB"/>
      </w:rPr>
    </w:pPr>
    <w:r w:rsidRPr="00EB5997">
      <w:rPr>
        <w:rFonts w:ascii="Arial" w:hAnsi="Arial" w:cs="Arial"/>
        <w:b/>
        <w:sz w:val="28"/>
        <w:szCs w:val="28"/>
        <w:lang w:val="en-GB"/>
      </w:rPr>
      <w:t>Energy Performance – Prescriptive-based Approach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4082B27"/>
    <w:multiLevelType w:val="hybridMultilevel"/>
    <w:tmpl w:val="6FAA3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新細明體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7176C0"/>
    <w:multiLevelType w:val="hybridMultilevel"/>
    <w:tmpl w:val="39C6A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FC16E05"/>
    <w:multiLevelType w:val="hybridMultilevel"/>
    <w:tmpl w:val="E2AEA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BF7470"/>
    <w:multiLevelType w:val="hybridMultilevel"/>
    <w:tmpl w:val="98603B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2F59FB"/>
    <w:multiLevelType w:val="hybridMultilevel"/>
    <w:tmpl w:val="982EB8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8"/>
  </w:num>
  <w:num w:numId="4">
    <w:abstractNumId w:val="32"/>
  </w:num>
  <w:num w:numId="5">
    <w:abstractNumId w:val="20"/>
  </w:num>
  <w:num w:numId="6">
    <w:abstractNumId w:val="19"/>
  </w:num>
  <w:num w:numId="7">
    <w:abstractNumId w:val="29"/>
  </w:num>
  <w:num w:numId="8">
    <w:abstractNumId w:val="24"/>
  </w:num>
  <w:num w:numId="9">
    <w:abstractNumId w:val="4"/>
  </w:num>
  <w:num w:numId="10">
    <w:abstractNumId w:val="7"/>
  </w:num>
  <w:num w:numId="11">
    <w:abstractNumId w:val="21"/>
  </w:num>
  <w:num w:numId="12">
    <w:abstractNumId w:val="13"/>
  </w:num>
  <w:num w:numId="13">
    <w:abstractNumId w:val="26"/>
  </w:num>
  <w:num w:numId="14">
    <w:abstractNumId w:val="23"/>
  </w:num>
  <w:num w:numId="15">
    <w:abstractNumId w:val="14"/>
  </w:num>
  <w:num w:numId="16">
    <w:abstractNumId w:val="6"/>
  </w:num>
  <w:num w:numId="17">
    <w:abstractNumId w:val="34"/>
  </w:num>
  <w:num w:numId="18">
    <w:abstractNumId w:val="17"/>
  </w:num>
  <w:num w:numId="19">
    <w:abstractNumId w:val="31"/>
  </w:num>
  <w:num w:numId="20">
    <w:abstractNumId w:val="30"/>
  </w:num>
  <w:num w:numId="21">
    <w:abstractNumId w:val="0"/>
  </w:num>
  <w:num w:numId="22">
    <w:abstractNumId w:val="15"/>
  </w:num>
  <w:num w:numId="23">
    <w:abstractNumId w:val="3"/>
  </w:num>
  <w:num w:numId="24">
    <w:abstractNumId w:val="18"/>
  </w:num>
  <w:num w:numId="25">
    <w:abstractNumId w:val="33"/>
  </w:num>
  <w:num w:numId="26">
    <w:abstractNumId w:val="1"/>
  </w:num>
  <w:num w:numId="27">
    <w:abstractNumId w:val="3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6"/>
  </w:num>
  <w:num w:numId="32">
    <w:abstractNumId w:val="22"/>
  </w:num>
  <w:num w:numId="33">
    <w:abstractNumId w:val="11"/>
  </w:num>
  <w:num w:numId="34">
    <w:abstractNumId w:val="9"/>
  </w:num>
  <w:num w:numId="35">
    <w:abstractNumId w:val="35"/>
  </w:num>
  <w:num w:numId="36">
    <w:abstractNumId w:val="25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siVzF7/qDbxvaqOipIs1IOqzXoo=" w:salt="3oPpWQuZyI/PCbAAfoxHmQ=="/>
  <w:defaultTabStop w:val="4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42156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17C4"/>
    <w:rsid w:val="00092CDE"/>
    <w:rsid w:val="00094DD9"/>
    <w:rsid w:val="000A2DFA"/>
    <w:rsid w:val="000A4DAF"/>
    <w:rsid w:val="000A5EBE"/>
    <w:rsid w:val="000B09B8"/>
    <w:rsid w:val="000B1736"/>
    <w:rsid w:val="000B2EE5"/>
    <w:rsid w:val="000B65C7"/>
    <w:rsid w:val="000C284F"/>
    <w:rsid w:val="000D0F1E"/>
    <w:rsid w:val="000D2812"/>
    <w:rsid w:val="000D2C03"/>
    <w:rsid w:val="000D4627"/>
    <w:rsid w:val="000D77D7"/>
    <w:rsid w:val="000E2AC2"/>
    <w:rsid w:val="000E4082"/>
    <w:rsid w:val="000E53A4"/>
    <w:rsid w:val="000E559A"/>
    <w:rsid w:val="000F7FDD"/>
    <w:rsid w:val="00100CC3"/>
    <w:rsid w:val="00102D58"/>
    <w:rsid w:val="001175CC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5C07"/>
    <w:rsid w:val="001833EB"/>
    <w:rsid w:val="00192759"/>
    <w:rsid w:val="001A29AF"/>
    <w:rsid w:val="001B00E8"/>
    <w:rsid w:val="001D1FC3"/>
    <w:rsid w:val="001D3675"/>
    <w:rsid w:val="001E3C7E"/>
    <w:rsid w:val="001E53D2"/>
    <w:rsid w:val="001F2D0F"/>
    <w:rsid w:val="002001E3"/>
    <w:rsid w:val="002032DF"/>
    <w:rsid w:val="002170C3"/>
    <w:rsid w:val="002208B2"/>
    <w:rsid w:val="00221218"/>
    <w:rsid w:val="00245C9A"/>
    <w:rsid w:val="00246FA8"/>
    <w:rsid w:val="00247973"/>
    <w:rsid w:val="00255187"/>
    <w:rsid w:val="00256A17"/>
    <w:rsid w:val="0026572E"/>
    <w:rsid w:val="00280197"/>
    <w:rsid w:val="00281C71"/>
    <w:rsid w:val="002878EB"/>
    <w:rsid w:val="00293456"/>
    <w:rsid w:val="00293FF7"/>
    <w:rsid w:val="002A4C23"/>
    <w:rsid w:val="002B3FA0"/>
    <w:rsid w:val="002B543E"/>
    <w:rsid w:val="002C2D62"/>
    <w:rsid w:val="002D2D38"/>
    <w:rsid w:val="002E2631"/>
    <w:rsid w:val="002F19BD"/>
    <w:rsid w:val="002F326E"/>
    <w:rsid w:val="002F5AA3"/>
    <w:rsid w:val="003067C6"/>
    <w:rsid w:val="00306FF4"/>
    <w:rsid w:val="00322273"/>
    <w:rsid w:val="0032296A"/>
    <w:rsid w:val="00324296"/>
    <w:rsid w:val="003245FC"/>
    <w:rsid w:val="00327D92"/>
    <w:rsid w:val="0033481F"/>
    <w:rsid w:val="00341716"/>
    <w:rsid w:val="00342D7B"/>
    <w:rsid w:val="003526B3"/>
    <w:rsid w:val="0036722F"/>
    <w:rsid w:val="0037248C"/>
    <w:rsid w:val="00373C8C"/>
    <w:rsid w:val="003761B4"/>
    <w:rsid w:val="00383C38"/>
    <w:rsid w:val="003A3439"/>
    <w:rsid w:val="003B42B2"/>
    <w:rsid w:val="003C013F"/>
    <w:rsid w:val="003D42DC"/>
    <w:rsid w:val="003D75AF"/>
    <w:rsid w:val="003D7BF3"/>
    <w:rsid w:val="003E2ED1"/>
    <w:rsid w:val="003E360F"/>
    <w:rsid w:val="003E518E"/>
    <w:rsid w:val="003F5640"/>
    <w:rsid w:val="004052BE"/>
    <w:rsid w:val="00411A57"/>
    <w:rsid w:val="004233CD"/>
    <w:rsid w:val="00423548"/>
    <w:rsid w:val="00427D8F"/>
    <w:rsid w:val="004400F8"/>
    <w:rsid w:val="004413A7"/>
    <w:rsid w:val="00444933"/>
    <w:rsid w:val="00452391"/>
    <w:rsid w:val="00455E50"/>
    <w:rsid w:val="00461028"/>
    <w:rsid w:val="00466D99"/>
    <w:rsid w:val="00467BC2"/>
    <w:rsid w:val="00476696"/>
    <w:rsid w:val="00483977"/>
    <w:rsid w:val="00494CF0"/>
    <w:rsid w:val="004A2176"/>
    <w:rsid w:val="004A7AF6"/>
    <w:rsid w:val="004B2B53"/>
    <w:rsid w:val="004B506E"/>
    <w:rsid w:val="004C2C11"/>
    <w:rsid w:val="004C34EE"/>
    <w:rsid w:val="004C4AFE"/>
    <w:rsid w:val="004D05E3"/>
    <w:rsid w:val="004E1A3A"/>
    <w:rsid w:val="004E1D22"/>
    <w:rsid w:val="004E5DBA"/>
    <w:rsid w:val="004F18DB"/>
    <w:rsid w:val="00511376"/>
    <w:rsid w:val="005137E9"/>
    <w:rsid w:val="005171DB"/>
    <w:rsid w:val="00525A3F"/>
    <w:rsid w:val="005264E5"/>
    <w:rsid w:val="00527840"/>
    <w:rsid w:val="00530B31"/>
    <w:rsid w:val="00534439"/>
    <w:rsid w:val="00535F12"/>
    <w:rsid w:val="005375FD"/>
    <w:rsid w:val="00545627"/>
    <w:rsid w:val="00560093"/>
    <w:rsid w:val="00562D5C"/>
    <w:rsid w:val="00562F5E"/>
    <w:rsid w:val="00564425"/>
    <w:rsid w:val="00566AF8"/>
    <w:rsid w:val="00576FDB"/>
    <w:rsid w:val="00580842"/>
    <w:rsid w:val="005A5E33"/>
    <w:rsid w:val="005A73C9"/>
    <w:rsid w:val="005B09F5"/>
    <w:rsid w:val="005B6A65"/>
    <w:rsid w:val="005B7BA6"/>
    <w:rsid w:val="005C1B7B"/>
    <w:rsid w:val="005C5F5C"/>
    <w:rsid w:val="005D0C25"/>
    <w:rsid w:val="005D33B0"/>
    <w:rsid w:val="005D3724"/>
    <w:rsid w:val="005E56AF"/>
    <w:rsid w:val="005E67FB"/>
    <w:rsid w:val="005F38A6"/>
    <w:rsid w:val="005F4326"/>
    <w:rsid w:val="005F6D02"/>
    <w:rsid w:val="0060282C"/>
    <w:rsid w:val="006034E9"/>
    <w:rsid w:val="00606D46"/>
    <w:rsid w:val="0061012C"/>
    <w:rsid w:val="00610296"/>
    <w:rsid w:val="00620C4A"/>
    <w:rsid w:val="00637613"/>
    <w:rsid w:val="00643849"/>
    <w:rsid w:val="00644E05"/>
    <w:rsid w:val="006474E0"/>
    <w:rsid w:val="0065184E"/>
    <w:rsid w:val="00657C84"/>
    <w:rsid w:val="00670B05"/>
    <w:rsid w:val="00671B9B"/>
    <w:rsid w:val="006779C8"/>
    <w:rsid w:val="00680649"/>
    <w:rsid w:val="00683CE8"/>
    <w:rsid w:val="00684378"/>
    <w:rsid w:val="00687BE9"/>
    <w:rsid w:val="0069263F"/>
    <w:rsid w:val="006A0FA0"/>
    <w:rsid w:val="006B1159"/>
    <w:rsid w:val="006B3EDE"/>
    <w:rsid w:val="006B4C79"/>
    <w:rsid w:val="006B6990"/>
    <w:rsid w:val="006B77CD"/>
    <w:rsid w:val="006C5EA2"/>
    <w:rsid w:val="006D46B5"/>
    <w:rsid w:val="006E4DDD"/>
    <w:rsid w:val="006E65D1"/>
    <w:rsid w:val="006F0B19"/>
    <w:rsid w:val="006F1E36"/>
    <w:rsid w:val="006F32EE"/>
    <w:rsid w:val="007018B5"/>
    <w:rsid w:val="007045B7"/>
    <w:rsid w:val="00723124"/>
    <w:rsid w:val="00725B3C"/>
    <w:rsid w:val="00727088"/>
    <w:rsid w:val="00730AAE"/>
    <w:rsid w:val="007326CE"/>
    <w:rsid w:val="00733221"/>
    <w:rsid w:val="007341C9"/>
    <w:rsid w:val="00766310"/>
    <w:rsid w:val="007672EC"/>
    <w:rsid w:val="00776982"/>
    <w:rsid w:val="0078320D"/>
    <w:rsid w:val="007838AD"/>
    <w:rsid w:val="00785149"/>
    <w:rsid w:val="00787664"/>
    <w:rsid w:val="007919AC"/>
    <w:rsid w:val="00792D86"/>
    <w:rsid w:val="007A6B94"/>
    <w:rsid w:val="007B4413"/>
    <w:rsid w:val="007B7A86"/>
    <w:rsid w:val="007C16EA"/>
    <w:rsid w:val="007C3A25"/>
    <w:rsid w:val="007C5911"/>
    <w:rsid w:val="007D1ACC"/>
    <w:rsid w:val="007D1DC1"/>
    <w:rsid w:val="007D53F4"/>
    <w:rsid w:val="007E3DC3"/>
    <w:rsid w:val="007F3E8A"/>
    <w:rsid w:val="007F5BEE"/>
    <w:rsid w:val="00802D47"/>
    <w:rsid w:val="00807815"/>
    <w:rsid w:val="00807B3C"/>
    <w:rsid w:val="008119F5"/>
    <w:rsid w:val="00812685"/>
    <w:rsid w:val="008141DF"/>
    <w:rsid w:val="00815A01"/>
    <w:rsid w:val="00833889"/>
    <w:rsid w:val="008347A1"/>
    <w:rsid w:val="00854F51"/>
    <w:rsid w:val="00857E73"/>
    <w:rsid w:val="008628B2"/>
    <w:rsid w:val="00867AE2"/>
    <w:rsid w:val="00870E2E"/>
    <w:rsid w:val="00871763"/>
    <w:rsid w:val="00872D81"/>
    <w:rsid w:val="00874F64"/>
    <w:rsid w:val="0088400D"/>
    <w:rsid w:val="00885568"/>
    <w:rsid w:val="00887066"/>
    <w:rsid w:val="00892FC2"/>
    <w:rsid w:val="008A232E"/>
    <w:rsid w:val="008A531C"/>
    <w:rsid w:val="008A6E7A"/>
    <w:rsid w:val="008B5389"/>
    <w:rsid w:val="008C311E"/>
    <w:rsid w:val="008C3400"/>
    <w:rsid w:val="008D0CD5"/>
    <w:rsid w:val="008D0D79"/>
    <w:rsid w:val="008D5D89"/>
    <w:rsid w:val="008E5990"/>
    <w:rsid w:val="008F35C6"/>
    <w:rsid w:val="008F3FE2"/>
    <w:rsid w:val="008F6C37"/>
    <w:rsid w:val="00900D7E"/>
    <w:rsid w:val="00902F50"/>
    <w:rsid w:val="00903064"/>
    <w:rsid w:val="00903B68"/>
    <w:rsid w:val="00912511"/>
    <w:rsid w:val="009207DC"/>
    <w:rsid w:val="00921C86"/>
    <w:rsid w:val="00923A1D"/>
    <w:rsid w:val="0094004F"/>
    <w:rsid w:val="00944376"/>
    <w:rsid w:val="009535ED"/>
    <w:rsid w:val="009623BF"/>
    <w:rsid w:val="00963E43"/>
    <w:rsid w:val="0097314A"/>
    <w:rsid w:val="00973E1F"/>
    <w:rsid w:val="00974F54"/>
    <w:rsid w:val="00980771"/>
    <w:rsid w:val="00981EBC"/>
    <w:rsid w:val="00985072"/>
    <w:rsid w:val="00990B3F"/>
    <w:rsid w:val="00995269"/>
    <w:rsid w:val="009B3CB1"/>
    <w:rsid w:val="009B630C"/>
    <w:rsid w:val="009C140D"/>
    <w:rsid w:val="009D65B5"/>
    <w:rsid w:val="009D7E67"/>
    <w:rsid w:val="009E2B6B"/>
    <w:rsid w:val="009E5AB3"/>
    <w:rsid w:val="009E74AF"/>
    <w:rsid w:val="00A02880"/>
    <w:rsid w:val="00A2310A"/>
    <w:rsid w:val="00A24450"/>
    <w:rsid w:val="00A25181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76791"/>
    <w:rsid w:val="00A81928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E705E"/>
    <w:rsid w:val="00AF7AED"/>
    <w:rsid w:val="00AF7FB0"/>
    <w:rsid w:val="00B0300C"/>
    <w:rsid w:val="00B04D5C"/>
    <w:rsid w:val="00B063FA"/>
    <w:rsid w:val="00B106EE"/>
    <w:rsid w:val="00B17AFD"/>
    <w:rsid w:val="00B4787E"/>
    <w:rsid w:val="00B504B4"/>
    <w:rsid w:val="00B53DC1"/>
    <w:rsid w:val="00B61B94"/>
    <w:rsid w:val="00B639E1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CBD"/>
    <w:rsid w:val="00BC5D14"/>
    <w:rsid w:val="00BD19BA"/>
    <w:rsid w:val="00BD28C1"/>
    <w:rsid w:val="00BD7D0C"/>
    <w:rsid w:val="00BE443D"/>
    <w:rsid w:val="00C03B97"/>
    <w:rsid w:val="00C04E9C"/>
    <w:rsid w:val="00C0608F"/>
    <w:rsid w:val="00C07A8A"/>
    <w:rsid w:val="00C10799"/>
    <w:rsid w:val="00C16390"/>
    <w:rsid w:val="00C20913"/>
    <w:rsid w:val="00C22B82"/>
    <w:rsid w:val="00C359D6"/>
    <w:rsid w:val="00C36FF8"/>
    <w:rsid w:val="00C41EF5"/>
    <w:rsid w:val="00C430CD"/>
    <w:rsid w:val="00C60061"/>
    <w:rsid w:val="00C6172F"/>
    <w:rsid w:val="00C6339B"/>
    <w:rsid w:val="00C63B68"/>
    <w:rsid w:val="00C63E2D"/>
    <w:rsid w:val="00C64C3C"/>
    <w:rsid w:val="00C707FC"/>
    <w:rsid w:val="00C721F6"/>
    <w:rsid w:val="00C73A8A"/>
    <w:rsid w:val="00C7605F"/>
    <w:rsid w:val="00C76EBF"/>
    <w:rsid w:val="00C82741"/>
    <w:rsid w:val="00C93B4A"/>
    <w:rsid w:val="00C93D08"/>
    <w:rsid w:val="00CA5546"/>
    <w:rsid w:val="00CB2867"/>
    <w:rsid w:val="00CB30D5"/>
    <w:rsid w:val="00CB492D"/>
    <w:rsid w:val="00CC07FA"/>
    <w:rsid w:val="00CC4CF3"/>
    <w:rsid w:val="00CC5F4F"/>
    <w:rsid w:val="00CD6532"/>
    <w:rsid w:val="00CE2077"/>
    <w:rsid w:val="00CE5D3C"/>
    <w:rsid w:val="00CF191D"/>
    <w:rsid w:val="00CF21B2"/>
    <w:rsid w:val="00CF4F43"/>
    <w:rsid w:val="00CF687F"/>
    <w:rsid w:val="00D1297F"/>
    <w:rsid w:val="00D13D8B"/>
    <w:rsid w:val="00D20432"/>
    <w:rsid w:val="00D340A7"/>
    <w:rsid w:val="00D42435"/>
    <w:rsid w:val="00D44600"/>
    <w:rsid w:val="00D46F98"/>
    <w:rsid w:val="00D6018A"/>
    <w:rsid w:val="00D6481F"/>
    <w:rsid w:val="00D65B27"/>
    <w:rsid w:val="00D668B2"/>
    <w:rsid w:val="00D67711"/>
    <w:rsid w:val="00D8036B"/>
    <w:rsid w:val="00D90FAC"/>
    <w:rsid w:val="00D95C3D"/>
    <w:rsid w:val="00D971AB"/>
    <w:rsid w:val="00DA1CFD"/>
    <w:rsid w:val="00DA36BB"/>
    <w:rsid w:val="00DA77BE"/>
    <w:rsid w:val="00DB2731"/>
    <w:rsid w:val="00DC2BB1"/>
    <w:rsid w:val="00DE06CA"/>
    <w:rsid w:val="00DE1DF5"/>
    <w:rsid w:val="00DE44E4"/>
    <w:rsid w:val="00DF0E31"/>
    <w:rsid w:val="00DF6016"/>
    <w:rsid w:val="00E00E5F"/>
    <w:rsid w:val="00E073B2"/>
    <w:rsid w:val="00E12439"/>
    <w:rsid w:val="00E14984"/>
    <w:rsid w:val="00E23790"/>
    <w:rsid w:val="00E266F9"/>
    <w:rsid w:val="00E27C10"/>
    <w:rsid w:val="00E306AC"/>
    <w:rsid w:val="00E32666"/>
    <w:rsid w:val="00E3283F"/>
    <w:rsid w:val="00E3481A"/>
    <w:rsid w:val="00E34DBA"/>
    <w:rsid w:val="00E41EB4"/>
    <w:rsid w:val="00E452B4"/>
    <w:rsid w:val="00E53679"/>
    <w:rsid w:val="00E54BDB"/>
    <w:rsid w:val="00E5601A"/>
    <w:rsid w:val="00E615E3"/>
    <w:rsid w:val="00E678FA"/>
    <w:rsid w:val="00E70CBE"/>
    <w:rsid w:val="00E71060"/>
    <w:rsid w:val="00E735A0"/>
    <w:rsid w:val="00E85F62"/>
    <w:rsid w:val="00E9078D"/>
    <w:rsid w:val="00E9663F"/>
    <w:rsid w:val="00E975B9"/>
    <w:rsid w:val="00EA0665"/>
    <w:rsid w:val="00EA7E27"/>
    <w:rsid w:val="00EB1F1B"/>
    <w:rsid w:val="00EB3E13"/>
    <w:rsid w:val="00EB5997"/>
    <w:rsid w:val="00EC42CD"/>
    <w:rsid w:val="00ED48D6"/>
    <w:rsid w:val="00ED73A9"/>
    <w:rsid w:val="00EE2EAA"/>
    <w:rsid w:val="00EF183C"/>
    <w:rsid w:val="00EF2B87"/>
    <w:rsid w:val="00EF3D20"/>
    <w:rsid w:val="00EF4030"/>
    <w:rsid w:val="00EF585D"/>
    <w:rsid w:val="00F038E2"/>
    <w:rsid w:val="00F0537D"/>
    <w:rsid w:val="00F14032"/>
    <w:rsid w:val="00F1577B"/>
    <w:rsid w:val="00F15D8F"/>
    <w:rsid w:val="00F2321C"/>
    <w:rsid w:val="00F2338D"/>
    <w:rsid w:val="00F233AB"/>
    <w:rsid w:val="00F257ED"/>
    <w:rsid w:val="00F427E0"/>
    <w:rsid w:val="00F436B6"/>
    <w:rsid w:val="00F707AB"/>
    <w:rsid w:val="00F71327"/>
    <w:rsid w:val="00F715D0"/>
    <w:rsid w:val="00F77B48"/>
    <w:rsid w:val="00F80AAB"/>
    <w:rsid w:val="00F825EF"/>
    <w:rsid w:val="00F92908"/>
    <w:rsid w:val="00F96A4E"/>
    <w:rsid w:val="00F976A6"/>
    <w:rsid w:val="00FA228B"/>
    <w:rsid w:val="00FA5589"/>
    <w:rsid w:val="00FB50AF"/>
    <w:rsid w:val="00FB52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5</cp:revision>
  <cp:lastPrinted>2013-08-08T10:00:00Z</cp:lastPrinted>
  <dcterms:created xsi:type="dcterms:W3CDTF">2013-08-06T09:57:00Z</dcterms:created>
  <dcterms:modified xsi:type="dcterms:W3CDTF">2013-08-12T10:05:00Z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